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03" w:rsidRPr="003C36AF" w:rsidRDefault="00683E03" w:rsidP="00683E03">
      <w:pPr>
        <w:keepNext/>
        <w:keepLines/>
        <w:jc w:val="both"/>
        <w:rPr>
          <w:b/>
          <w:bCs/>
        </w:rPr>
      </w:pPr>
      <w:r w:rsidRPr="006902A6">
        <w:rPr>
          <w:bCs/>
        </w:rPr>
        <w:t xml:space="preserve">Příloha č. 4 </w:t>
      </w:r>
      <w:r w:rsidR="00211A80">
        <w:rPr>
          <w:bCs/>
        </w:rPr>
        <w:t>ZD</w:t>
      </w:r>
      <w:r w:rsidRPr="006902A6">
        <w:rPr>
          <w:bCs/>
        </w:rPr>
        <w:t>:</w:t>
      </w:r>
      <w:r w:rsidRPr="003C36AF">
        <w:rPr>
          <w:b/>
          <w:bCs/>
        </w:rPr>
        <w:t xml:space="preserve"> Seznam a prohlášení </w:t>
      </w:r>
      <w:r w:rsidR="006902A6">
        <w:rPr>
          <w:b/>
          <w:bCs/>
        </w:rPr>
        <w:t>dle § 68 odst. 3 ZVZ</w:t>
      </w:r>
    </w:p>
    <w:p w:rsidR="00BA5613" w:rsidRPr="003C36AF" w:rsidRDefault="00BA5613" w:rsidP="00BA5613">
      <w:pPr>
        <w:keepNext/>
        <w:keepLines/>
        <w:jc w:val="both"/>
        <w:rPr>
          <w:b/>
          <w:bCs/>
        </w:rPr>
      </w:pPr>
    </w:p>
    <w:p w:rsidR="00566EB8" w:rsidRDefault="00566EB8" w:rsidP="00BA5613">
      <w:pPr>
        <w:keepNext/>
        <w:keepLines/>
        <w:jc w:val="both"/>
        <w:rPr>
          <w:b/>
          <w:bCs/>
        </w:rPr>
      </w:pPr>
    </w:p>
    <w:p w:rsidR="00566EB8" w:rsidRPr="006A093F" w:rsidRDefault="00566EB8" w:rsidP="006A093F">
      <w:pPr>
        <w:keepNext/>
        <w:keepLines/>
        <w:spacing w:after="120"/>
        <w:jc w:val="center"/>
        <w:rPr>
          <w:b/>
          <w:bCs/>
          <w:sz w:val="32"/>
        </w:rPr>
      </w:pPr>
      <w:r w:rsidRPr="006A093F">
        <w:rPr>
          <w:b/>
          <w:bCs/>
          <w:sz w:val="32"/>
        </w:rPr>
        <w:t>SEZNAM A PROHLÁŠENÍ</w:t>
      </w:r>
    </w:p>
    <w:p w:rsidR="00566EB8" w:rsidRPr="006A093F" w:rsidRDefault="00566EB8" w:rsidP="006A093F">
      <w:pPr>
        <w:keepNext/>
        <w:keepLines/>
        <w:jc w:val="center"/>
        <w:rPr>
          <w:b/>
          <w:bCs/>
          <w:sz w:val="28"/>
        </w:rPr>
      </w:pPr>
      <w:r w:rsidRPr="006A093F">
        <w:rPr>
          <w:b/>
          <w:bCs/>
          <w:sz w:val="28"/>
        </w:rPr>
        <w:t>dle § 68 odst. 3 zákona č. 137/2006 Sb., o veřejných zakázkách, ve znění pozdějších předpisů (dále jen „zákon“)</w:t>
      </w:r>
    </w:p>
    <w:p w:rsidR="00566EB8" w:rsidRDefault="00566EB8" w:rsidP="00BA5613">
      <w:pPr>
        <w:keepNext/>
        <w:keepLines/>
        <w:jc w:val="both"/>
        <w:rPr>
          <w:b/>
          <w:bCs/>
        </w:rPr>
      </w:pPr>
    </w:p>
    <w:p w:rsidR="00BA5613" w:rsidRPr="003C36AF" w:rsidRDefault="00BA5613" w:rsidP="00BA5613">
      <w:pPr>
        <w:keepNext/>
        <w:keepLines/>
        <w:jc w:val="both"/>
      </w:pPr>
      <w:proofErr w:type="spellStart"/>
      <w:r w:rsidRPr="003C36AF">
        <w:rPr>
          <w:b/>
          <w:bCs/>
        </w:rPr>
        <w:t>Návětí</w:t>
      </w:r>
      <w:proofErr w:type="spellEnd"/>
      <w:r w:rsidRPr="003C36AF">
        <w:rPr>
          <w:b/>
          <w:bCs/>
        </w:rPr>
        <w:t xml:space="preserve"> pro statutární orgán právnické osoby</w:t>
      </w:r>
      <w:r w:rsidRPr="003C36AF">
        <w:rPr>
          <w:rStyle w:val="Znakapoznpodarou"/>
          <w:b/>
          <w:bCs/>
        </w:rPr>
        <w:footnoteReference w:id="1"/>
      </w:r>
      <w:r w:rsidRPr="003C36AF">
        <w:rPr>
          <w:b/>
          <w:bCs/>
        </w:rPr>
        <w:t>:</w:t>
      </w:r>
      <w:r w:rsidRPr="003C36AF">
        <w:t>Uchazeč</w:t>
      </w:r>
      <w:r w:rsidRPr="003C36AF">
        <w:rPr>
          <w:highlight w:val="yellow"/>
        </w:rPr>
        <w:t xml:space="preserve">[obchodní firma nebo název; sídlo; </w:t>
      </w:r>
      <w:bookmarkStart w:id="0" w:name="_GoBack"/>
      <w:r w:rsidRPr="003C36AF">
        <w:rPr>
          <w:highlight w:val="yellow"/>
        </w:rPr>
        <w:t>IČO]</w:t>
      </w:r>
      <w:r w:rsidRPr="003C36AF">
        <w:t xml:space="preserve"> jednající </w:t>
      </w:r>
      <w:r w:rsidRPr="003C36AF">
        <w:rPr>
          <w:highlight w:val="yellow"/>
        </w:rPr>
        <w:t>[jméno, příjmení, funkce]</w:t>
      </w:r>
      <w:r w:rsidRPr="003C36AF">
        <w:t xml:space="preserve">čestně prohlašuje, že </w:t>
      </w:r>
    </w:p>
    <w:bookmarkEnd w:id="0"/>
    <w:p w:rsidR="00BA5613" w:rsidRPr="003C36AF" w:rsidRDefault="00BA5613" w:rsidP="00BA5613">
      <w:pPr>
        <w:keepNext/>
        <w:keepLines/>
        <w:jc w:val="both"/>
        <w:rPr>
          <w:b/>
          <w:bCs/>
        </w:rPr>
      </w:pPr>
    </w:p>
    <w:p w:rsidR="00BA5613" w:rsidRPr="003C36AF" w:rsidRDefault="00BA5613" w:rsidP="00BA5613">
      <w:pPr>
        <w:keepNext/>
        <w:keepLines/>
        <w:jc w:val="both"/>
      </w:pPr>
      <w:proofErr w:type="spellStart"/>
      <w:r w:rsidRPr="003C36AF">
        <w:rPr>
          <w:b/>
          <w:bCs/>
        </w:rPr>
        <w:t>Návětí</w:t>
      </w:r>
      <w:proofErr w:type="spellEnd"/>
      <w:r w:rsidRPr="003C36AF">
        <w:rPr>
          <w:b/>
          <w:bCs/>
        </w:rPr>
        <w:t xml:space="preserve"> pro zástupce právnické osoby: </w:t>
      </w:r>
      <w:r w:rsidRPr="003C36AF">
        <w:t>Uchazeč</w:t>
      </w:r>
      <w:r w:rsidRPr="003C36AF">
        <w:rPr>
          <w:highlight w:val="yellow"/>
        </w:rPr>
        <w:t>[obchodní firma nebo název; sídlo; IČO]</w:t>
      </w:r>
      <w:r w:rsidRPr="003C36AF">
        <w:t xml:space="preserve"> zastoupený </w:t>
      </w:r>
      <w:r w:rsidRPr="003C36AF">
        <w:rPr>
          <w:highlight w:val="yellow"/>
        </w:rPr>
        <w:t>[jméno, příjmení, funkce, případně další údaje dle plné moci]</w:t>
      </w:r>
      <w:r w:rsidRPr="003C36AF">
        <w:t xml:space="preserve">čestně prohlašuje, že </w:t>
      </w:r>
    </w:p>
    <w:p w:rsidR="00BA5613" w:rsidRPr="003C36AF" w:rsidRDefault="00BA5613" w:rsidP="00BA5613">
      <w:pPr>
        <w:keepNext/>
        <w:keepLines/>
        <w:jc w:val="both"/>
        <w:rPr>
          <w:b/>
          <w:bCs/>
        </w:rPr>
      </w:pPr>
    </w:p>
    <w:p w:rsidR="00BA5613" w:rsidRPr="003C36AF" w:rsidRDefault="00BA5613" w:rsidP="00BA5613">
      <w:pPr>
        <w:keepNext/>
        <w:keepLines/>
        <w:jc w:val="both"/>
      </w:pPr>
      <w:proofErr w:type="spellStart"/>
      <w:r w:rsidRPr="003C36AF">
        <w:rPr>
          <w:b/>
          <w:bCs/>
        </w:rPr>
        <w:t>Návětí</w:t>
      </w:r>
      <w:proofErr w:type="spellEnd"/>
      <w:r w:rsidRPr="003C36AF">
        <w:rPr>
          <w:b/>
          <w:bCs/>
        </w:rPr>
        <w:t xml:space="preserve"> pro fyzickou osobu: </w:t>
      </w:r>
      <w:r w:rsidRPr="003C36AF">
        <w:t xml:space="preserve">Já, </w:t>
      </w:r>
      <w:r w:rsidRPr="003C36AF">
        <w:rPr>
          <w:highlight w:val="yellow"/>
        </w:rPr>
        <w:t>[jméno, příjmení, místo podnikání, IČO]</w:t>
      </w:r>
      <w:r w:rsidRPr="003C36AF">
        <w:t xml:space="preserve">, čestně prohlašuji, že jsem uchazeč, který </w:t>
      </w:r>
    </w:p>
    <w:p w:rsidR="00BA5613" w:rsidRPr="003C36AF" w:rsidRDefault="00BA5613" w:rsidP="00BA5613">
      <w:pPr>
        <w:keepNext/>
        <w:keepLines/>
        <w:jc w:val="both"/>
        <w:rPr>
          <w:b/>
          <w:bCs/>
        </w:rPr>
      </w:pPr>
    </w:p>
    <w:p w:rsidR="00BA5613" w:rsidRPr="003C36AF" w:rsidRDefault="00BA5613" w:rsidP="00BA5613">
      <w:pPr>
        <w:keepNext/>
        <w:keepLines/>
        <w:jc w:val="both"/>
      </w:pPr>
      <w:proofErr w:type="spellStart"/>
      <w:r w:rsidRPr="003C36AF">
        <w:rPr>
          <w:b/>
          <w:bCs/>
        </w:rPr>
        <w:t>Návětí</w:t>
      </w:r>
      <w:proofErr w:type="spellEnd"/>
      <w:r w:rsidRPr="003C36AF">
        <w:rPr>
          <w:b/>
          <w:bCs/>
        </w:rPr>
        <w:t xml:space="preserve"> pro zástupce fyzické osoby: </w:t>
      </w:r>
      <w:r w:rsidRPr="003C36AF">
        <w:t>Uchazeč</w:t>
      </w:r>
      <w:r w:rsidRPr="003C36AF">
        <w:rPr>
          <w:highlight w:val="yellow"/>
        </w:rPr>
        <w:t>[jméno, příjmení, místo podnikání, IČO]</w:t>
      </w:r>
      <w:r w:rsidRPr="003C36AF">
        <w:t xml:space="preserve"> zastoupený </w:t>
      </w:r>
      <w:r w:rsidRPr="003C36AF">
        <w:rPr>
          <w:highlight w:val="yellow"/>
        </w:rPr>
        <w:t>[jméno, příjmení, funkce, případně další údaje dle plné moci]</w:t>
      </w:r>
      <w:r w:rsidRPr="003C36AF">
        <w:t xml:space="preserve">čestně prohlašuje, že </w:t>
      </w:r>
    </w:p>
    <w:p w:rsidR="00BA5613" w:rsidRPr="003C36AF" w:rsidRDefault="00BA5613" w:rsidP="00BA5613"/>
    <w:p w:rsidR="00BA5613" w:rsidRPr="003C36AF" w:rsidRDefault="00BA5613" w:rsidP="00BA5613">
      <w:pPr>
        <w:numPr>
          <w:ilvl w:val="0"/>
          <w:numId w:val="1"/>
        </w:numPr>
        <w:shd w:val="clear" w:color="auto" w:fill="FFFFFF"/>
        <w:ind w:right="-23"/>
        <w:jc w:val="both"/>
        <w:rPr>
          <w:color w:val="000000"/>
        </w:rPr>
      </w:pPr>
      <w:r w:rsidRPr="003C36AF">
        <w:rPr>
          <w:color w:val="000000"/>
        </w:rPr>
        <w:t>zde předkládá seznam statutárních orgánů nebo členů statutárních orgánů, kteří v posledních třech letech od konce lhůty pro podání nabídek byli v pracovněprávním, funkčním či obdobném poměru u zadavatele. Jsou jimi:</w:t>
      </w:r>
      <w:r w:rsidRPr="003C36AF">
        <w:rPr>
          <w:color w:val="000000"/>
          <w:highlight w:val="yellow"/>
        </w:rPr>
        <w:t>…</w:t>
      </w:r>
    </w:p>
    <w:p w:rsidR="00BA5613" w:rsidRPr="003C36AF" w:rsidRDefault="00BA5613" w:rsidP="00BA5613">
      <w:pPr>
        <w:numPr>
          <w:ilvl w:val="0"/>
          <w:numId w:val="1"/>
        </w:numPr>
        <w:shd w:val="clear" w:color="auto" w:fill="FFFFFF"/>
        <w:ind w:right="-23"/>
        <w:jc w:val="both"/>
        <w:rPr>
          <w:color w:val="000000"/>
        </w:rPr>
      </w:pPr>
      <w:r w:rsidRPr="003C36AF">
        <w:rPr>
          <w:color w:val="000000"/>
        </w:rPr>
        <w:t>tímto předkládá aktuální seznam vlastníků akcií s podílem akcií, jejichž souhrnná jmenovitá hodnota přesahuje 10% základního kapitálu</w:t>
      </w:r>
      <w:r w:rsidRPr="003C36AF">
        <w:rPr>
          <w:rStyle w:val="Znakapoznpodarou"/>
          <w:color w:val="000000"/>
        </w:rPr>
        <w:footnoteReference w:id="2"/>
      </w:r>
      <w:r w:rsidRPr="003C36AF">
        <w:rPr>
          <w:color w:val="000000"/>
        </w:rPr>
        <w:t>:</w:t>
      </w:r>
      <w:r w:rsidRPr="003C36AF">
        <w:rPr>
          <w:color w:val="000000"/>
          <w:highlight w:val="yellow"/>
        </w:rPr>
        <w:t>…</w:t>
      </w:r>
    </w:p>
    <w:p w:rsidR="00BA5613" w:rsidRPr="003C36AF" w:rsidRDefault="00BA5613" w:rsidP="00683E03">
      <w:pPr>
        <w:numPr>
          <w:ilvl w:val="0"/>
          <w:numId w:val="1"/>
        </w:numPr>
        <w:shd w:val="clear" w:color="auto" w:fill="FFFFFF"/>
        <w:ind w:right="-23"/>
        <w:jc w:val="both"/>
        <w:rPr>
          <w:color w:val="000000"/>
        </w:rPr>
      </w:pPr>
      <w:r w:rsidRPr="003C36AF">
        <w:rPr>
          <w:color w:val="000000"/>
        </w:rPr>
        <w:t>prohlašuje, že v souvislosti s nadlimitní veřejnou zakázkou „</w:t>
      </w:r>
      <w:r w:rsidR="00683E03" w:rsidRPr="003C36AF">
        <w:rPr>
          <w:b/>
          <w:bCs/>
        </w:rPr>
        <w:t xml:space="preserve">GŘ </w:t>
      </w:r>
      <w:r w:rsidR="00425E89" w:rsidRPr="003C36AF">
        <w:rPr>
          <w:b/>
          <w:bCs/>
        </w:rPr>
        <w:t>OL</w:t>
      </w:r>
      <w:r w:rsidR="00683E03" w:rsidRPr="003C36AF">
        <w:rPr>
          <w:b/>
          <w:bCs/>
        </w:rPr>
        <w:t xml:space="preserve"> </w:t>
      </w:r>
      <w:r w:rsidR="009C1D45" w:rsidRPr="003C36AF">
        <w:rPr>
          <w:b/>
          <w:bCs/>
        </w:rPr>
        <w:t>–</w:t>
      </w:r>
      <w:r w:rsidR="00683E03" w:rsidRPr="003C36AF">
        <w:rPr>
          <w:b/>
          <w:bCs/>
        </w:rPr>
        <w:t xml:space="preserve"> </w:t>
      </w:r>
      <w:r w:rsidR="00FA3244" w:rsidRPr="003C36AF">
        <w:rPr>
          <w:b/>
          <w:bCs/>
        </w:rPr>
        <w:t>punčochové zboží</w:t>
      </w:r>
      <w:r w:rsidRPr="003C36AF">
        <w:rPr>
          <w:b/>
          <w:bCs/>
        </w:rPr>
        <w:t>“</w:t>
      </w:r>
      <w:r w:rsidRPr="003C36AF">
        <w:rPr>
          <w:color w:val="000000"/>
        </w:rPr>
        <w:t xml:space="preserve"> zadávanou Vězeňskou službou ČR neuzavřel a neuzavře dohodu zakázanou podle zákona č. 143/2001 Sb., o ochraně hospodářské soutěže, ve znění pozdějších předpisů.</w:t>
      </w:r>
    </w:p>
    <w:p w:rsidR="00BA5613" w:rsidRPr="003C36AF" w:rsidRDefault="00BA5613" w:rsidP="00BA5613"/>
    <w:p w:rsidR="00BA5613" w:rsidRPr="003C36AF" w:rsidRDefault="00BA5613" w:rsidP="00BA5613"/>
    <w:p w:rsidR="00BA5613" w:rsidRPr="003C36AF" w:rsidRDefault="00BA5613" w:rsidP="00BA5613">
      <w:pPr>
        <w:jc w:val="both"/>
        <w:rPr>
          <w:highlight w:val="yellow"/>
        </w:rPr>
      </w:pPr>
      <w:r w:rsidRPr="003C36AF">
        <w:rPr>
          <w:highlight w:val="yellow"/>
        </w:rPr>
        <w:t>V [místo podpisu], dne [datum]</w:t>
      </w: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snapToGrid w:val="0"/>
        </w:rPr>
      </w:pPr>
      <w:r w:rsidRPr="003C36AF">
        <w:rPr>
          <w:highlight w:val="yellow"/>
        </w:rPr>
        <w:t>[Vlastnoruční podpis osoby nebo oprávněných osob, uvedený v souladu se způsobem určeným v obchodním rejstříku nebo v obdobném rozsahu].</w:t>
      </w:r>
    </w:p>
    <w:p w:rsidR="00BA5613" w:rsidRPr="003C36AF" w:rsidRDefault="00BA5613" w:rsidP="00BA5613"/>
    <w:p w:rsidR="00BA5613" w:rsidRPr="003C36AF" w:rsidRDefault="00BA5613" w:rsidP="00BA5613">
      <w:pPr>
        <w:tabs>
          <w:tab w:val="num" w:pos="1080"/>
        </w:tabs>
        <w:jc w:val="both"/>
      </w:pPr>
    </w:p>
    <w:p w:rsidR="002A6E10" w:rsidRPr="006A093F" w:rsidRDefault="00566EB8">
      <w:pPr>
        <w:rPr>
          <w:sz w:val="28"/>
          <w:u w:val="single"/>
        </w:rPr>
      </w:pPr>
      <w:r w:rsidRPr="006A093F">
        <w:rPr>
          <w:sz w:val="28"/>
          <w:u w:val="single"/>
        </w:rPr>
        <w:t>V případě, že skutečnosti uvedené v písm. a) a b) tohoto dokumentu u uchazeče nenastaly, uvede toto uchazeč namísto vyplnění vynechaného místa.</w:t>
      </w:r>
    </w:p>
    <w:sectPr w:rsidR="002A6E10" w:rsidRPr="006A093F" w:rsidSect="00E75C45">
      <w:headerReference w:type="default" r:id="rId8"/>
      <w:footerReference w:type="even" r:id="rId9"/>
      <w:footerReference w:type="defaul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729" w:rsidRDefault="00876729" w:rsidP="00BA5613">
      <w:r>
        <w:separator/>
      </w:r>
    </w:p>
  </w:endnote>
  <w:endnote w:type="continuationSeparator" w:id="0">
    <w:p w:rsidR="00876729" w:rsidRDefault="00876729" w:rsidP="00BA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67" w:rsidRDefault="004D4AB8" w:rsidP="003617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A561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83C67" w:rsidRDefault="006A093F" w:rsidP="00D45C04">
    <w:pPr>
      <w:pStyle w:val="Zpat"/>
      <w:ind w:right="360"/>
    </w:pPr>
  </w:p>
  <w:p w:rsidR="00883C67" w:rsidRDefault="006A093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67" w:rsidRDefault="004D4AB8" w:rsidP="003617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A561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6EB8">
      <w:rPr>
        <w:rStyle w:val="slostrnky"/>
        <w:noProof/>
      </w:rPr>
      <w:t>2</w:t>
    </w:r>
    <w:r>
      <w:rPr>
        <w:rStyle w:val="slostrnky"/>
      </w:rPr>
      <w:fldChar w:fldCharType="end"/>
    </w:r>
  </w:p>
  <w:p w:rsidR="00883C67" w:rsidRDefault="006A093F" w:rsidP="00D45C04">
    <w:pPr>
      <w:pStyle w:val="Zpat"/>
      <w:ind w:right="360"/>
    </w:pPr>
  </w:p>
  <w:p w:rsidR="00883C67" w:rsidRDefault="006A093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729" w:rsidRDefault="00876729" w:rsidP="00BA5613">
      <w:r>
        <w:separator/>
      </w:r>
    </w:p>
  </w:footnote>
  <w:footnote w:type="continuationSeparator" w:id="0">
    <w:p w:rsidR="00876729" w:rsidRDefault="00876729" w:rsidP="00BA5613">
      <w:r>
        <w:continuationSeparator/>
      </w:r>
    </w:p>
  </w:footnote>
  <w:footnote w:id="1">
    <w:p w:rsidR="00BA5613" w:rsidRPr="005431F1" w:rsidRDefault="00BA5613" w:rsidP="00BA5613">
      <w:pPr>
        <w:pStyle w:val="Textpoznpodarou"/>
        <w:rPr>
          <w:sz w:val="16"/>
          <w:szCs w:val="16"/>
          <w:lang w:val="cs-CZ"/>
        </w:rPr>
      </w:pPr>
      <w:r w:rsidRPr="005431F1">
        <w:rPr>
          <w:rStyle w:val="Znakapoznpodarou"/>
          <w:sz w:val="16"/>
          <w:szCs w:val="16"/>
        </w:rPr>
        <w:footnoteRef/>
      </w:r>
      <w:r w:rsidRPr="005431F1">
        <w:rPr>
          <w:sz w:val="16"/>
          <w:szCs w:val="16"/>
          <w:lang w:val="cs-CZ"/>
        </w:rPr>
        <w:t xml:space="preserve">Uchazeč nebo jeho zástupce vybere vhodné </w:t>
      </w:r>
      <w:proofErr w:type="spellStart"/>
      <w:r w:rsidRPr="005431F1">
        <w:rPr>
          <w:sz w:val="16"/>
          <w:szCs w:val="16"/>
          <w:lang w:val="cs-CZ"/>
        </w:rPr>
        <w:t>návětí</w:t>
      </w:r>
      <w:proofErr w:type="spellEnd"/>
      <w:r w:rsidRPr="005431F1">
        <w:rPr>
          <w:sz w:val="16"/>
          <w:szCs w:val="16"/>
          <w:lang w:val="cs-CZ"/>
        </w:rPr>
        <w:t xml:space="preserve">. Pokud je oprávněno jednat pouze více osob společně, je třeba aby, bylo upraveno </w:t>
      </w:r>
      <w:proofErr w:type="spellStart"/>
      <w:r w:rsidRPr="005431F1">
        <w:rPr>
          <w:sz w:val="16"/>
          <w:szCs w:val="16"/>
          <w:lang w:val="cs-CZ"/>
        </w:rPr>
        <w:t>návětí</w:t>
      </w:r>
      <w:proofErr w:type="spellEnd"/>
      <w:r w:rsidRPr="005431F1">
        <w:rPr>
          <w:sz w:val="16"/>
          <w:szCs w:val="16"/>
          <w:lang w:val="cs-CZ"/>
        </w:rPr>
        <w:t xml:space="preserve"> a čestné prohlášení podepsaly všechny tyto osoby. </w:t>
      </w:r>
    </w:p>
  </w:footnote>
  <w:footnote w:id="2">
    <w:p w:rsidR="00BA5613" w:rsidRPr="00590557" w:rsidRDefault="00BA5613" w:rsidP="00BA5613">
      <w:pPr>
        <w:pStyle w:val="Textpoznpodarou"/>
        <w:rPr>
          <w:lang w:val="cs-CZ"/>
        </w:rPr>
      </w:pPr>
      <w:r w:rsidRPr="00590557">
        <w:rPr>
          <w:rStyle w:val="Znakapoznpodarou"/>
          <w:sz w:val="16"/>
          <w:szCs w:val="16"/>
        </w:rPr>
        <w:footnoteRef/>
      </w:r>
      <w:r w:rsidRPr="00590557">
        <w:rPr>
          <w:sz w:val="16"/>
          <w:szCs w:val="16"/>
          <w:lang w:val="cs-CZ"/>
        </w:rPr>
        <w:t>Dodavatel vyplňuje pouze</w:t>
      </w:r>
      <w:r>
        <w:rPr>
          <w:sz w:val="16"/>
          <w:szCs w:val="16"/>
          <w:lang w:val="cs-CZ"/>
        </w:rPr>
        <w:t>,</w:t>
      </w:r>
      <w:r w:rsidRPr="00590557">
        <w:rPr>
          <w:sz w:val="16"/>
          <w:szCs w:val="16"/>
          <w:lang w:val="cs-CZ"/>
        </w:rPr>
        <w:t xml:space="preserve"> pokud má formu akciové společnosti.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67" w:rsidRDefault="00BA5613">
    <w:pPr>
      <w:pStyle w:val="Zhlav"/>
      <w:rPr>
        <w:rFonts w:ascii="Arial" w:hAnsi="Arial" w:cs="Arial"/>
        <w:sz w:val="22"/>
        <w:szCs w:val="22"/>
      </w:rPr>
    </w:pPr>
    <w:r w:rsidRPr="004F09D5">
      <w:rPr>
        <w:rFonts w:ascii="Arial" w:hAnsi="Arial" w:cs="Arial"/>
        <w:sz w:val="22"/>
        <w:szCs w:val="22"/>
      </w:rPr>
      <w:t xml:space="preserve">Zadávací dokumentace pro </w:t>
    </w:r>
    <w:r>
      <w:rPr>
        <w:rFonts w:ascii="Arial" w:hAnsi="Arial" w:cs="Arial"/>
        <w:sz w:val="22"/>
        <w:szCs w:val="22"/>
      </w:rPr>
      <w:t xml:space="preserve">veřejnou </w:t>
    </w:r>
    <w:r w:rsidRPr="004F09D5">
      <w:rPr>
        <w:rFonts w:ascii="Arial" w:hAnsi="Arial" w:cs="Arial"/>
        <w:sz w:val="22"/>
        <w:szCs w:val="22"/>
      </w:rPr>
      <w:t>zakázku</w:t>
    </w:r>
  </w:p>
  <w:p w:rsidR="00883C67" w:rsidRPr="004F09D5" w:rsidRDefault="00BA5613">
    <w:pPr>
      <w:pStyle w:val="Zhlav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„</w:t>
    </w:r>
    <w:r w:rsidRPr="0088082C">
      <w:rPr>
        <w:rFonts w:ascii="Arial" w:hAnsi="Arial" w:cs="Arial"/>
        <w:bCs/>
        <w:sz w:val="22"/>
        <w:szCs w:val="22"/>
      </w:rPr>
      <w:t xml:space="preserve">GŘ </w:t>
    </w:r>
    <w:proofErr w:type="gramStart"/>
    <w:r w:rsidRPr="0088082C">
      <w:rPr>
        <w:rFonts w:ascii="Arial" w:hAnsi="Arial" w:cs="Arial"/>
        <w:bCs/>
        <w:sz w:val="22"/>
        <w:szCs w:val="22"/>
      </w:rPr>
      <w:t>OL</w:t>
    </w:r>
    <w:proofErr w:type="gramEnd"/>
    <w:r>
      <w:rPr>
        <w:rFonts w:ascii="Arial" w:hAnsi="Arial" w:cs="Arial"/>
        <w:bCs/>
        <w:sz w:val="22"/>
        <w:szCs w:val="22"/>
      </w:rPr>
      <w:t>–</w:t>
    </w:r>
    <w:proofErr w:type="gramStart"/>
    <w:r>
      <w:rPr>
        <w:rFonts w:ascii="Arial" w:hAnsi="Arial" w:cs="Arial"/>
        <w:bCs/>
        <w:sz w:val="22"/>
        <w:szCs w:val="22"/>
      </w:rPr>
      <w:t>Eskortní</w:t>
    </w:r>
    <w:proofErr w:type="gramEnd"/>
    <w:r>
      <w:rPr>
        <w:rFonts w:ascii="Arial" w:hAnsi="Arial" w:cs="Arial"/>
        <w:bCs/>
        <w:sz w:val="22"/>
        <w:szCs w:val="22"/>
      </w:rPr>
      <w:t xml:space="preserve"> sanitní vozidla</w:t>
    </w:r>
    <w:r>
      <w:rPr>
        <w:rFonts w:ascii="Arial" w:hAnsi="Arial" w:cs="Arial"/>
        <w:sz w:val="22"/>
        <w:szCs w:val="22"/>
      </w:rPr>
      <w:t>“ – rámcová smlouva</w:t>
    </w:r>
  </w:p>
  <w:p w:rsidR="00883C67" w:rsidRDefault="006A09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B1D58"/>
    <w:multiLevelType w:val="hybridMultilevel"/>
    <w:tmpl w:val="834C94D2"/>
    <w:lvl w:ilvl="0" w:tplc="F7C86E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13"/>
    <w:rsid w:val="001129FB"/>
    <w:rsid w:val="00182E40"/>
    <w:rsid w:val="001F3083"/>
    <w:rsid w:val="00211A80"/>
    <w:rsid w:val="0025429D"/>
    <w:rsid w:val="002A6E10"/>
    <w:rsid w:val="003C36AF"/>
    <w:rsid w:val="00403932"/>
    <w:rsid w:val="00425E89"/>
    <w:rsid w:val="004D2060"/>
    <w:rsid w:val="004D4AB8"/>
    <w:rsid w:val="00501DB4"/>
    <w:rsid w:val="00525E6B"/>
    <w:rsid w:val="00566EB8"/>
    <w:rsid w:val="006530ED"/>
    <w:rsid w:val="00683E03"/>
    <w:rsid w:val="00686659"/>
    <w:rsid w:val="006902A6"/>
    <w:rsid w:val="006A093F"/>
    <w:rsid w:val="00876729"/>
    <w:rsid w:val="00883DF6"/>
    <w:rsid w:val="0092669C"/>
    <w:rsid w:val="0092732B"/>
    <w:rsid w:val="00956D4F"/>
    <w:rsid w:val="009829D1"/>
    <w:rsid w:val="009A28FB"/>
    <w:rsid w:val="009C0ADC"/>
    <w:rsid w:val="009C1B7C"/>
    <w:rsid w:val="009C1D45"/>
    <w:rsid w:val="00B24814"/>
    <w:rsid w:val="00BA5613"/>
    <w:rsid w:val="00BB2BAD"/>
    <w:rsid w:val="00E66E73"/>
    <w:rsid w:val="00FA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A56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A56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A5613"/>
  </w:style>
  <w:style w:type="paragraph" w:styleId="Textpoznpodarou">
    <w:name w:val="footnote text"/>
    <w:basedOn w:val="Normln"/>
    <w:link w:val="TextpoznpodarouChar"/>
    <w:unhideWhenUsed/>
    <w:rsid w:val="00BA5613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BA5613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BA56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30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308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A56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A56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A5613"/>
  </w:style>
  <w:style w:type="paragraph" w:styleId="Textpoznpodarou">
    <w:name w:val="footnote text"/>
    <w:basedOn w:val="Normln"/>
    <w:link w:val="TextpoznpodarouChar"/>
    <w:unhideWhenUsed/>
    <w:rsid w:val="00BA5613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BA5613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BA56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30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308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1488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Gazda Vladimír JUDr.</cp:lastModifiedBy>
  <cp:revision>2</cp:revision>
  <cp:lastPrinted>2016-05-18T10:08:00Z</cp:lastPrinted>
  <dcterms:created xsi:type="dcterms:W3CDTF">2016-09-23T07:38:00Z</dcterms:created>
  <dcterms:modified xsi:type="dcterms:W3CDTF">2016-09-23T07:38:00Z</dcterms:modified>
</cp:coreProperties>
</file>